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403" w:rsidRPr="00FB4A96" w:rsidRDefault="00F52403" w:rsidP="008A2E60">
      <w:pPr>
        <w:spacing w:line="240" w:lineRule="auto"/>
        <w:jc w:val="center"/>
        <w:rPr>
          <w:rFonts w:ascii="Mufferaw" w:hAnsi="Mufferaw"/>
          <w:b/>
          <w:sz w:val="32"/>
          <w:szCs w:val="32"/>
        </w:rPr>
      </w:pPr>
      <w:smartTag w:uri="urn:schemas-microsoft-com:office:smarttags" w:element="State">
        <w:smartTag w:uri="urn:schemas-microsoft-com:office:smarttags" w:element="place">
          <w:r w:rsidRPr="00FB4A96">
            <w:rPr>
              <w:rFonts w:ascii="Mufferaw" w:hAnsi="Mufferaw"/>
              <w:b/>
              <w:sz w:val="32"/>
              <w:szCs w:val="32"/>
            </w:rPr>
            <w:t>COLORADO</w:t>
          </w:r>
        </w:smartTag>
      </w:smartTag>
      <w:r w:rsidRPr="00FB4A96">
        <w:rPr>
          <w:rFonts w:ascii="Mufferaw" w:hAnsi="Mufferaw"/>
          <w:b/>
          <w:sz w:val="32"/>
          <w:szCs w:val="32"/>
        </w:rPr>
        <w:t xml:space="preserve"> MANDATORY DISCLOSURE STATEMENT</w:t>
      </w:r>
    </w:p>
    <w:p w:rsidR="00F52403" w:rsidRPr="00FD6C11" w:rsidRDefault="00F52403" w:rsidP="00FB4A96">
      <w:pPr>
        <w:spacing w:line="240" w:lineRule="auto"/>
        <w:jc w:val="center"/>
        <w:rPr>
          <w:rFonts w:ascii="Mufferaw" w:hAnsi="Mufferaw"/>
          <w:b/>
          <w:sz w:val="28"/>
          <w:szCs w:val="28"/>
        </w:rPr>
      </w:pPr>
      <w:r w:rsidRPr="00FD6C11">
        <w:rPr>
          <w:rFonts w:ascii="Mufferaw" w:hAnsi="Mufferaw"/>
          <w:b/>
          <w:sz w:val="28"/>
          <w:szCs w:val="28"/>
        </w:rPr>
        <w:t>Vitality Acupuncture, LLC</w:t>
      </w:r>
    </w:p>
    <w:p w:rsidR="00F52403" w:rsidRPr="00FB4A96" w:rsidRDefault="00F52403" w:rsidP="00FB4A96">
      <w:pPr>
        <w:spacing w:line="240" w:lineRule="auto"/>
        <w:jc w:val="center"/>
        <w:rPr>
          <w:rFonts w:ascii="Mufferaw" w:hAnsi="Mufferaw"/>
          <w:b/>
        </w:rPr>
      </w:pPr>
      <w:smartTag w:uri="urn:schemas-microsoft-com:office:smarttags" w:element="PostalCode">
        <w:smartTag w:uri="urn:schemas-microsoft-com:office:smarttags" w:element="PostalCode">
          <w:smartTag w:uri="urn:schemas-microsoft-com:office:smarttags" w:element="Street">
            <w:r>
              <w:rPr>
                <w:rFonts w:ascii="Mufferaw" w:hAnsi="Mufferaw"/>
                <w:b/>
              </w:rPr>
              <w:t>7200 East Dry Creek Road, Suite F102</w:t>
            </w:r>
          </w:smartTag>
        </w:smartTag>
        <w:r>
          <w:rPr>
            <w:rFonts w:ascii="Mufferaw" w:hAnsi="Mufferaw"/>
            <w:b/>
          </w:rPr>
          <w:t>, Centennial CO</w:t>
        </w:r>
      </w:smartTag>
      <w:r>
        <w:rPr>
          <w:rFonts w:ascii="Mufferaw" w:hAnsi="Mufferaw"/>
          <w:b/>
        </w:rPr>
        <w:t xml:space="preserve"> 80112</w:t>
      </w:r>
    </w:p>
    <w:p w:rsidR="00F52403" w:rsidRPr="00FB4A96" w:rsidRDefault="00F52403" w:rsidP="008A2E60">
      <w:pPr>
        <w:spacing w:line="240" w:lineRule="auto"/>
        <w:jc w:val="center"/>
        <w:rPr>
          <w:rFonts w:ascii="Mufferaw" w:hAnsi="Mufferaw"/>
          <w:b/>
        </w:rPr>
      </w:pPr>
      <w:r w:rsidRPr="007A41EF">
        <w:rPr>
          <w:rFonts w:ascii="Mufferaw" w:hAnsi="Mufferaw"/>
          <w:b/>
          <w:lang w:val="sv-SE"/>
        </w:rPr>
        <w:t xml:space="preserve">Kylah R. Pata, L.Ac., MSTCM, Dipl. </w:t>
      </w:r>
      <w:smartTag w:uri="urn:schemas-microsoft-com:office:smarttags" w:element="PostalCode">
        <w:r w:rsidRPr="00FB4A96">
          <w:rPr>
            <w:rFonts w:ascii="Mufferaw" w:hAnsi="Mufferaw"/>
            <w:b/>
          </w:rPr>
          <w:t>OM</w:t>
        </w:r>
      </w:smartTag>
    </w:p>
    <w:p w:rsidR="00F52403" w:rsidRPr="0090178D" w:rsidRDefault="00F52403" w:rsidP="008A2E60">
      <w:pPr>
        <w:spacing w:line="240" w:lineRule="auto"/>
        <w:jc w:val="center"/>
        <w:rPr>
          <w:rFonts w:ascii="Arial Narrow" w:hAnsi="Arial Narrow"/>
          <w:b/>
        </w:rPr>
      </w:pPr>
    </w:p>
    <w:p w:rsidR="00F52403" w:rsidRPr="00FB4A96" w:rsidRDefault="00F52403" w:rsidP="008A2E60">
      <w:pPr>
        <w:spacing w:line="240" w:lineRule="auto"/>
        <w:jc w:val="center"/>
        <w:rPr>
          <w:rFonts w:ascii="Mufferaw" w:hAnsi="Mufferaw"/>
          <w:b/>
          <w:sz w:val="24"/>
          <w:szCs w:val="24"/>
        </w:rPr>
      </w:pPr>
      <w:r w:rsidRPr="00FB4A96">
        <w:rPr>
          <w:rFonts w:ascii="Mufferaw" w:hAnsi="Mufferaw"/>
          <w:b/>
          <w:sz w:val="24"/>
          <w:szCs w:val="24"/>
        </w:rPr>
        <w:t>EDUCATION &amp; EXPERIENCE</w:t>
      </w:r>
    </w:p>
    <w:p w:rsidR="00F52403" w:rsidRPr="0090178D" w:rsidRDefault="00F52403" w:rsidP="008A2E60">
      <w:pPr>
        <w:spacing w:line="240" w:lineRule="auto"/>
        <w:rPr>
          <w:rFonts w:ascii="Arial Narrow" w:hAnsi="Arial Narrow"/>
          <w:sz w:val="20"/>
          <w:szCs w:val="20"/>
        </w:rPr>
      </w:pPr>
      <w:r w:rsidRPr="0090178D">
        <w:rPr>
          <w:rFonts w:ascii="Arial Narrow" w:hAnsi="Arial Narrow"/>
          <w:b/>
        </w:rPr>
        <w:tab/>
      </w:r>
      <w:r w:rsidRPr="0090178D">
        <w:rPr>
          <w:rFonts w:ascii="Arial Narrow" w:hAnsi="Arial Narrow"/>
          <w:sz w:val="20"/>
          <w:szCs w:val="20"/>
        </w:rPr>
        <w:t>Kylah Pata earned her graduate degree in Acupuncture and Traditional Chinese Medicine from the Colorado School of Traditional Chinese Medicine in August of 2008. After completing this</w:t>
      </w:r>
      <w:r>
        <w:rPr>
          <w:rFonts w:ascii="Arial Narrow" w:hAnsi="Arial Narrow"/>
          <w:sz w:val="20"/>
          <w:szCs w:val="20"/>
        </w:rPr>
        <w:t xml:space="preserve"> rigorous</w:t>
      </w:r>
      <w:r w:rsidRPr="0090178D">
        <w:rPr>
          <w:rFonts w:ascii="Arial Narrow" w:hAnsi="Arial Narrow"/>
          <w:sz w:val="20"/>
          <w:szCs w:val="20"/>
        </w:rPr>
        <w:t xml:space="preserve"> three year program, Kylah was certified as a</w:t>
      </w:r>
      <w:r>
        <w:rPr>
          <w:rFonts w:ascii="Arial Narrow" w:hAnsi="Arial Narrow"/>
          <w:sz w:val="20"/>
          <w:szCs w:val="20"/>
        </w:rPr>
        <w:t xml:space="preserve"> Diplomat</w:t>
      </w:r>
      <w:r w:rsidRPr="0090178D">
        <w:rPr>
          <w:rFonts w:ascii="Arial Narrow" w:hAnsi="Arial Narrow"/>
          <w:sz w:val="20"/>
          <w:szCs w:val="20"/>
        </w:rPr>
        <w:t xml:space="preserve"> in Acupuncture by the National Certification Commission for Acupuncture and Oriental Medicine (NCCAOM).  She w</w:t>
      </w:r>
      <w:r>
        <w:rPr>
          <w:rFonts w:ascii="Arial Narrow" w:hAnsi="Arial Narrow"/>
          <w:sz w:val="20"/>
          <w:szCs w:val="20"/>
        </w:rPr>
        <w:t>as also certified as a Diplomat</w:t>
      </w:r>
      <w:r w:rsidRPr="0090178D">
        <w:rPr>
          <w:rFonts w:ascii="Arial Narrow" w:hAnsi="Arial Narrow"/>
          <w:sz w:val="20"/>
          <w:szCs w:val="20"/>
        </w:rPr>
        <w:t xml:space="preserve"> in Oriental Medicine, and is legally able to prescribe herbal remedies. Kylah’s experience includes</w:t>
      </w:r>
      <w:r>
        <w:rPr>
          <w:rFonts w:ascii="Arial Narrow" w:hAnsi="Arial Narrow"/>
          <w:sz w:val="20"/>
          <w:szCs w:val="20"/>
        </w:rPr>
        <w:t xml:space="preserve"> seven years of private practice, as well as</w:t>
      </w:r>
      <w:r w:rsidRPr="0090178D">
        <w:rPr>
          <w:rFonts w:ascii="Arial Narrow" w:hAnsi="Arial Narrow"/>
          <w:sz w:val="20"/>
          <w:szCs w:val="20"/>
        </w:rPr>
        <w:t xml:space="preserve"> </w:t>
      </w:r>
      <w:r>
        <w:rPr>
          <w:rFonts w:ascii="Arial Narrow" w:hAnsi="Arial Narrow"/>
          <w:sz w:val="20"/>
          <w:szCs w:val="20"/>
        </w:rPr>
        <w:t>over two years of detailed work as a full-time</w:t>
      </w:r>
      <w:r w:rsidRPr="0090178D">
        <w:rPr>
          <w:rFonts w:ascii="Arial Narrow" w:hAnsi="Arial Narrow"/>
          <w:sz w:val="20"/>
          <w:szCs w:val="20"/>
        </w:rPr>
        <w:t xml:space="preserve"> acupuncture assis</w:t>
      </w:r>
      <w:r>
        <w:rPr>
          <w:rFonts w:ascii="Arial Narrow" w:hAnsi="Arial Narrow"/>
          <w:sz w:val="20"/>
          <w:szCs w:val="20"/>
        </w:rPr>
        <w:t>tant and intern</w:t>
      </w:r>
      <w:r w:rsidRPr="0090178D">
        <w:rPr>
          <w:rFonts w:ascii="Arial Narrow" w:hAnsi="Arial Narrow"/>
          <w:sz w:val="20"/>
          <w:szCs w:val="20"/>
        </w:rPr>
        <w:t xml:space="preserve"> prior to</w:t>
      </w:r>
      <w:r>
        <w:rPr>
          <w:rFonts w:ascii="Arial Narrow" w:hAnsi="Arial Narrow"/>
          <w:sz w:val="20"/>
          <w:szCs w:val="20"/>
        </w:rPr>
        <w:t xml:space="preserve"> </w:t>
      </w:r>
      <w:r w:rsidRPr="0090178D">
        <w:rPr>
          <w:rFonts w:ascii="Arial Narrow" w:hAnsi="Arial Narrow"/>
          <w:sz w:val="20"/>
          <w:szCs w:val="20"/>
        </w:rPr>
        <w:t xml:space="preserve">her certification. She is a licensed acupuncturist in the state of </w:t>
      </w:r>
      <w:smartTag w:uri="urn:schemas-microsoft-com:office:smarttags" w:element="PostalCode">
        <w:r w:rsidRPr="0090178D">
          <w:rPr>
            <w:rFonts w:ascii="Arial Narrow" w:hAnsi="Arial Narrow"/>
            <w:sz w:val="20"/>
            <w:szCs w:val="20"/>
          </w:rPr>
          <w:t>Colorado</w:t>
        </w:r>
      </w:smartTag>
      <w:r w:rsidRPr="0090178D">
        <w:rPr>
          <w:rFonts w:ascii="Arial Narrow" w:hAnsi="Arial Narrow"/>
          <w:sz w:val="20"/>
          <w:szCs w:val="20"/>
        </w:rPr>
        <w:t>. None of her licenses or certifications has ever been revoked.</w:t>
      </w:r>
    </w:p>
    <w:p w:rsidR="00F52403" w:rsidRPr="0090178D" w:rsidRDefault="00F52403" w:rsidP="008A2E60">
      <w:pPr>
        <w:spacing w:line="240" w:lineRule="auto"/>
        <w:rPr>
          <w:rFonts w:ascii="Arial Narrow" w:hAnsi="Arial Narrow"/>
          <w:sz w:val="20"/>
          <w:szCs w:val="20"/>
        </w:rPr>
      </w:pPr>
      <w:r w:rsidRPr="0090178D">
        <w:rPr>
          <w:rFonts w:ascii="Arial Narrow" w:hAnsi="Arial Narrow"/>
          <w:b/>
        </w:rPr>
        <w:tab/>
      </w:r>
      <w:r>
        <w:rPr>
          <w:rFonts w:ascii="Arial Narrow" w:hAnsi="Arial Narrow"/>
          <w:sz w:val="20"/>
          <w:szCs w:val="20"/>
        </w:rPr>
        <w:t>Vitality Acupuncture</w:t>
      </w:r>
      <w:r w:rsidRPr="0090178D">
        <w:rPr>
          <w:rFonts w:ascii="Arial Narrow" w:hAnsi="Arial Narrow"/>
          <w:sz w:val="20"/>
          <w:szCs w:val="20"/>
        </w:rPr>
        <w:t xml:space="preserve"> complies with the rules and regulations promulgated by the Colorado Department of Health and Environment,</w:t>
      </w:r>
      <w:r>
        <w:rPr>
          <w:rFonts w:ascii="Arial Narrow" w:hAnsi="Arial Narrow"/>
          <w:sz w:val="20"/>
          <w:szCs w:val="20"/>
        </w:rPr>
        <w:t xml:space="preserve"> including</w:t>
      </w:r>
      <w:r w:rsidRPr="0090178D">
        <w:rPr>
          <w:rFonts w:ascii="Arial Narrow" w:hAnsi="Arial Narrow"/>
          <w:sz w:val="20"/>
          <w:szCs w:val="20"/>
        </w:rPr>
        <w:t xml:space="preserve"> the sanitation of the acupuncture offices. Only single-use, factory-sterilized, disposable needles are utilized.</w:t>
      </w:r>
    </w:p>
    <w:p w:rsidR="00F52403" w:rsidRPr="009326AA" w:rsidRDefault="00F52403" w:rsidP="008A2E60">
      <w:pPr>
        <w:spacing w:line="240" w:lineRule="auto"/>
        <w:jc w:val="center"/>
        <w:rPr>
          <w:rFonts w:ascii="Mufferaw" w:hAnsi="Mufferaw"/>
          <w:b/>
          <w:sz w:val="24"/>
          <w:szCs w:val="24"/>
        </w:rPr>
      </w:pPr>
      <w:r w:rsidRPr="009326AA">
        <w:rPr>
          <w:rFonts w:ascii="Mufferaw" w:hAnsi="Mufferaw"/>
          <w:b/>
          <w:sz w:val="24"/>
          <w:szCs w:val="24"/>
        </w:rPr>
        <w:t>FEE SCHEDULE</w:t>
      </w:r>
    </w:p>
    <w:p w:rsidR="00F52403" w:rsidRPr="0090178D" w:rsidRDefault="00F52403" w:rsidP="008A2E60">
      <w:pPr>
        <w:spacing w:line="240" w:lineRule="auto"/>
        <w:rPr>
          <w:rFonts w:ascii="Arial Narrow" w:hAnsi="Arial Narrow"/>
          <w:sz w:val="20"/>
          <w:szCs w:val="20"/>
        </w:rPr>
      </w:pPr>
      <w:r>
        <w:rPr>
          <w:rFonts w:ascii="Arial Narrow" w:hAnsi="Arial Narrow"/>
          <w:sz w:val="20"/>
          <w:szCs w:val="20"/>
        </w:rPr>
        <w:t xml:space="preserve">90 minute </w:t>
      </w:r>
      <w:r w:rsidRPr="0090178D">
        <w:rPr>
          <w:rFonts w:ascii="Arial Narrow" w:hAnsi="Arial Narrow"/>
          <w:sz w:val="20"/>
          <w:szCs w:val="20"/>
        </w:rPr>
        <w:t>Initia</w:t>
      </w:r>
      <w:r>
        <w:rPr>
          <w:rFonts w:ascii="Arial Narrow" w:hAnsi="Arial Narrow"/>
          <w:sz w:val="20"/>
          <w:szCs w:val="20"/>
        </w:rPr>
        <w:t>l Consultation &amp; Treatment</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$100</w:t>
      </w:r>
      <w:r w:rsidRPr="0090178D">
        <w:rPr>
          <w:rFonts w:ascii="Arial Narrow" w:hAnsi="Arial Narrow"/>
          <w:sz w:val="20"/>
          <w:szCs w:val="20"/>
        </w:rPr>
        <w:t xml:space="preserve"> + cost of herbs</w:t>
      </w:r>
    </w:p>
    <w:p w:rsidR="00F52403" w:rsidRDefault="00F52403" w:rsidP="008A2E60">
      <w:pPr>
        <w:spacing w:line="240" w:lineRule="auto"/>
        <w:rPr>
          <w:rFonts w:ascii="Arial Narrow" w:hAnsi="Arial Narrow"/>
          <w:sz w:val="20"/>
          <w:szCs w:val="20"/>
        </w:rPr>
      </w:pPr>
      <w:r>
        <w:rPr>
          <w:rFonts w:ascii="Arial Narrow" w:hAnsi="Arial Narrow"/>
          <w:sz w:val="20"/>
          <w:szCs w:val="20"/>
        </w:rPr>
        <w:t>60 minute Follow-up Treatment</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$70</w:t>
      </w:r>
      <w:r w:rsidRPr="0090178D">
        <w:rPr>
          <w:rFonts w:ascii="Arial Narrow" w:hAnsi="Arial Narrow"/>
          <w:sz w:val="20"/>
          <w:szCs w:val="20"/>
        </w:rPr>
        <w:t xml:space="preserve"> + cost of herbs</w:t>
      </w:r>
    </w:p>
    <w:p w:rsidR="00F52403" w:rsidRPr="0090178D" w:rsidRDefault="00F52403" w:rsidP="008A2E60">
      <w:pPr>
        <w:spacing w:line="240" w:lineRule="auto"/>
        <w:rPr>
          <w:rFonts w:ascii="Arial Narrow" w:hAnsi="Arial Narrow"/>
          <w:sz w:val="20"/>
          <w:szCs w:val="20"/>
        </w:rPr>
      </w:pPr>
      <w:r>
        <w:rPr>
          <w:rFonts w:ascii="Arial Narrow" w:hAnsi="Arial Narrow"/>
          <w:sz w:val="20"/>
          <w:szCs w:val="20"/>
        </w:rPr>
        <w:t>Package of 5 or 10 Treatments</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$325 or $600</w:t>
      </w:r>
    </w:p>
    <w:p w:rsidR="00F52403" w:rsidRPr="0090178D" w:rsidRDefault="00F52403" w:rsidP="008A2E60">
      <w:pPr>
        <w:spacing w:line="240" w:lineRule="auto"/>
        <w:rPr>
          <w:rFonts w:ascii="Arial Narrow" w:hAnsi="Arial Narrow"/>
          <w:sz w:val="20"/>
          <w:szCs w:val="20"/>
        </w:rPr>
      </w:pPr>
      <w:r>
        <w:rPr>
          <w:rFonts w:ascii="Arial Narrow" w:hAnsi="Arial Narrow"/>
          <w:sz w:val="20"/>
          <w:szCs w:val="20"/>
        </w:rPr>
        <w:t>90 minute Initial Herbal Consultation</w:t>
      </w:r>
      <w:r>
        <w:rPr>
          <w:rFonts w:ascii="Arial Narrow" w:hAnsi="Arial Narrow"/>
          <w:sz w:val="20"/>
          <w:szCs w:val="20"/>
        </w:rPr>
        <w:tab/>
      </w:r>
      <w:r w:rsidRPr="0090178D">
        <w:rPr>
          <w:rFonts w:ascii="Arial Narrow" w:hAnsi="Arial Narrow"/>
          <w:sz w:val="20"/>
          <w:szCs w:val="20"/>
        </w:rPr>
        <w:tab/>
      </w:r>
      <w:r w:rsidRPr="0090178D">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$70</w:t>
      </w:r>
      <w:r w:rsidRPr="0090178D">
        <w:rPr>
          <w:rFonts w:ascii="Arial Narrow" w:hAnsi="Arial Narrow"/>
          <w:sz w:val="20"/>
          <w:szCs w:val="20"/>
        </w:rPr>
        <w:t xml:space="preserve"> + cost of herbs</w:t>
      </w:r>
    </w:p>
    <w:p w:rsidR="00F52403" w:rsidRPr="0090178D" w:rsidRDefault="00F52403" w:rsidP="008A2E60">
      <w:pPr>
        <w:spacing w:line="240" w:lineRule="auto"/>
        <w:rPr>
          <w:rFonts w:ascii="Arial Narrow" w:hAnsi="Arial Narrow"/>
          <w:sz w:val="20"/>
          <w:szCs w:val="20"/>
        </w:rPr>
      </w:pPr>
      <w:r w:rsidRPr="0090178D">
        <w:rPr>
          <w:rFonts w:ascii="Arial Narrow" w:hAnsi="Arial Narrow"/>
          <w:sz w:val="20"/>
          <w:szCs w:val="20"/>
        </w:rPr>
        <w:t xml:space="preserve">Follow-up Herbal </w:t>
      </w:r>
      <w:r>
        <w:rPr>
          <w:rFonts w:ascii="Arial Narrow" w:hAnsi="Arial Narrow"/>
          <w:sz w:val="20"/>
          <w:szCs w:val="20"/>
        </w:rPr>
        <w:t>Consultation/Treatment</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$45</w:t>
      </w:r>
      <w:r w:rsidRPr="0090178D">
        <w:rPr>
          <w:rFonts w:ascii="Arial Narrow" w:hAnsi="Arial Narrow"/>
          <w:sz w:val="20"/>
          <w:szCs w:val="20"/>
        </w:rPr>
        <w:t xml:space="preserve"> + cost of herbs</w:t>
      </w:r>
    </w:p>
    <w:p w:rsidR="00F52403" w:rsidRPr="009326AA" w:rsidRDefault="00F52403" w:rsidP="008A2E60">
      <w:pPr>
        <w:spacing w:line="240" w:lineRule="auto"/>
        <w:jc w:val="center"/>
        <w:rPr>
          <w:rFonts w:ascii="Mufferaw" w:hAnsi="Mufferaw"/>
          <w:b/>
          <w:sz w:val="24"/>
          <w:szCs w:val="24"/>
        </w:rPr>
      </w:pPr>
      <w:r w:rsidRPr="009326AA">
        <w:rPr>
          <w:rFonts w:ascii="Mufferaw" w:hAnsi="Mufferaw"/>
          <w:b/>
          <w:sz w:val="24"/>
          <w:szCs w:val="24"/>
        </w:rPr>
        <w:t>PATIENT’S RIGHTS</w:t>
      </w:r>
    </w:p>
    <w:p w:rsidR="00F52403" w:rsidRPr="0090178D" w:rsidRDefault="00F52403" w:rsidP="008A2E60">
      <w:pPr>
        <w:pStyle w:val="ListParagraph"/>
        <w:numPr>
          <w:ilvl w:val="0"/>
          <w:numId w:val="1"/>
        </w:numPr>
        <w:spacing w:line="240" w:lineRule="auto"/>
        <w:rPr>
          <w:rFonts w:ascii="Arial Narrow" w:hAnsi="Arial Narrow"/>
          <w:sz w:val="20"/>
          <w:szCs w:val="20"/>
        </w:rPr>
      </w:pPr>
      <w:r w:rsidRPr="0090178D">
        <w:rPr>
          <w:rFonts w:ascii="Arial Narrow" w:hAnsi="Arial Narrow"/>
          <w:sz w:val="20"/>
          <w:szCs w:val="20"/>
        </w:rPr>
        <w:t>The patient has the right to receive information about the methods of therapy, the techniques used, and the duration of therapy, if known.</w:t>
      </w:r>
    </w:p>
    <w:p w:rsidR="00F52403" w:rsidRPr="0090178D" w:rsidRDefault="00F52403" w:rsidP="008A2E60">
      <w:pPr>
        <w:pStyle w:val="ListParagraph"/>
        <w:numPr>
          <w:ilvl w:val="0"/>
          <w:numId w:val="1"/>
        </w:numPr>
        <w:spacing w:line="240" w:lineRule="auto"/>
        <w:rPr>
          <w:rFonts w:ascii="Arial Narrow" w:hAnsi="Arial Narrow"/>
          <w:sz w:val="20"/>
          <w:szCs w:val="20"/>
        </w:rPr>
      </w:pPr>
      <w:r w:rsidRPr="0090178D">
        <w:rPr>
          <w:rFonts w:ascii="Arial Narrow" w:hAnsi="Arial Narrow"/>
          <w:sz w:val="20"/>
          <w:szCs w:val="20"/>
        </w:rPr>
        <w:t>The patient may seek a second opinion from another healthcare professional or may terminate therapy at any time.</w:t>
      </w:r>
    </w:p>
    <w:p w:rsidR="00F52403" w:rsidRDefault="00F52403" w:rsidP="008A2E60">
      <w:pPr>
        <w:pStyle w:val="ListParagraph"/>
        <w:numPr>
          <w:ilvl w:val="0"/>
          <w:numId w:val="1"/>
        </w:numPr>
        <w:spacing w:line="240" w:lineRule="auto"/>
        <w:rPr>
          <w:rFonts w:ascii="Arial Narrow" w:hAnsi="Arial Narrow"/>
          <w:sz w:val="20"/>
          <w:szCs w:val="20"/>
        </w:rPr>
      </w:pPr>
      <w:r w:rsidRPr="0090178D">
        <w:rPr>
          <w:rFonts w:ascii="Arial Narrow" w:hAnsi="Arial Narrow"/>
          <w:sz w:val="20"/>
          <w:szCs w:val="20"/>
        </w:rPr>
        <w:t xml:space="preserve">In a professional relationship, sexual intimacy is never appropriate and should be reported to the Director of the Division of Registrations in the Department of Regulatory Agencies. The practice of acupuncture is regulated by the Director of Registrations, Colorado Department of Regulatory Agencies. If you have comments, questions, or complaints, contact Acupuncturists Registration Office, 1560 Broadway, </w:t>
      </w:r>
      <w:smartTag w:uri="urn:schemas-microsoft-com:office:smarttags" w:element="PostalCode">
        <w:smartTag w:uri="urn:schemas-microsoft-com:office:smarttags" w:element="PostalCode">
          <w:r w:rsidRPr="0090178D">
            <w:rPr>
              <w:rFonts w:ascii="Arial Narrow" w:hAnsi="Arial Narrow"/>
              <w:sz w:val="20"/>
              <w:szCs w:val="20"/>
            </w:rPr>
            <w:t>Suite</w:t>
          </w:r>
        </w:smartTag>
        <w:r w:rsidRPr="0090178D">
          <w:rPr>
            <w:rFonts w:ascii="Arial Narrow" w:hAnsi="Arial Narrow"/>
            <w:sz w:val="20"/>
            <w:szCs w:val="20"/>
          </w:rPr>
          <w:t xml:space="preserve"> 1350</w:t>
        </w:r>
      </w:smartTag>
      <w:r w:rsidRPr="0090178D">
        <w:rPr>
          <w:rFonts w:ascii="Arial Narrow" w:hAnsi="Arial Narrow"/>
          <w:sz w:val="20"/>
          <w:szCs w:val="20"/>
        </w:rPr>
        <w:t xml:space="preserve">, </w:t>
      </w:r>
      <w:smartTag w:uri="urn:schemas-microsoft-com:office:smarttags" w:element="PostalCode">
        <w:smartTag w:uri="urn:schemas-microsoft-com:office:smarttags" w:element="PostalCode">
          <w:r w:rsidRPr="0090178D">
            <w:rPr>
              <w:rFonts w:ascii="Arial Narrow" w:hAnsi="Arial Narrow"/>
              <w:sz w:val="20"/>
              <w:szCs w:val="20"/>
            </w:rPr>
            <w:t>Denver</w:t>
          </w:r>
        </w:smartTag>
        <w:r w:rsidRPr="0090178D">
          <w:rPr>
            <w:rFonts w:ascii="Arial Narrow" w:hAnsi="Arial Narrow"/>
            <w:sz w:val="20"/>
            <w:szCs w:val="20"/>
          </w:rPr>
          <w:t xml:space="preserve">, </w:t>
        </w:r>
        <w:smartTag w:uri="urn:schemas-microsoft-com:office:smarttags" w:element="PostalCode">
          <w:r w:rsidRPr="0090178D">
            <w:rPr>
              <w:rFonts w:ascii="Arial Narrow" w:hAnsi="Arial Narrow"/>
              <w:sz w:val="20"/>
              <w:szCs w:val="20"/>
            </w:rPr>
            <w:t>CO</w:t>
          </w:r>
        </w:smartTag>
        <w:r w:rsidRPr="0090178D">
          <w:rPr>
            <w:rFonts w:ascii="Arial Narrow" w:hAnsi="Arial Narrow"/>
            <w:sz w:val="20"/>
            <w:szCs w:val="20"/>
          </w:rPr>
          <w:t xml:space="preserve">, </w:t>
        </w:r>
        <w:smartTag w:uri="urn:schemas-microsoft-com:office:smarttags" w:element="PostalCode">
          <w:r w:rsidRPr="0090178D">
            <w:rPr>
              <w:rFonts w:ascii="Arial Narrow" w:hAnsi="Arial Narrow"/>
              <w:sz w:val="20"/>
              <w:szCs w:val="20"/>
            </w:rPr>
            <w:t>80202</w:t>
          </w:r>
        </w:smartTag>
      </w:smartTag>
      <w:r w:rsidRPr="0090178D">
        <w:rPr>
          <w:rFonts w:ascii="Arial Narrow" w:hAnsi="Arial Narrow"/>
          <w:sz w:val="20"/>
          <w:szCs w:val="20"/>
        </w:rPr>
        <w:t>. Or at (303) 894-7800.</w:t>
      </w:r>
    </w:p>
    <w:p w:rsidR="00F52403" w:rsidRPr="00140380" w:rsidRDefault="00F52403" w:rsidP="00697409">
      <w:pPr>
        <w:spacing w:line="240" w:lineRule="auto"/>
        <w:rPr>
          <w:rFonts w:ascii="Arial Narrow" w:hAnsi="Arial Narrow"/>
          <w:sz w:val="20"/>
          <w:szCs w:val="20"/>
        </w:rPr>
      </w:pPr>
      <w:r w:rsidRPr="00140380">
        <w:rPr>
          <w:rFonts w:ascii="Arial Narrow" w:hAnsi="Arial Narrow"/>
          <w:sz w:val="20"/>
          <w:szCs w:val="20"/>
        </w:rPr>
        <w:t>I declare that I have read and understand this document:</w:t>
      </w:r>
    </w:p>
    <w:p w:rsidR="00F52403" w:rsidRPr="001F2797" w:rsidRDefault="00F52403" w:rsidP="008A2E60">
      <w:pPr>
        <w:spacing w:line="240" w:lineRule="auto"/>
        <w:rPr>
          <w:rFonts w:ascii="Mufferaw" w:hAnsi="Mufferaw"/>
          <w:b/>
        </w:rPr>
      </w:pPr>
      <w:r w:rsidRPr="001F2797">
        <w:rPr>
          <w:rFonts w:ascii="Mufferaw" w:hAnsi="Mufferaw"/>
          <w:b/>
        </w:rPr>
        <w:t xml:space="preserve">________________________________________________ </w:t>
      </w:r>
      <w:r w:rsidRPr="001F2797">
        <w:rPr>
          <w:rFonts w:ascii="Mufferaw" w:hAnsi="Mufferaw"/>
          <w:b/>
        </w:rPr>
        <w:tab/>
      </w:r>
      <w:r w:rsidRPr="001F2797">
        <w:rPr>
          <w:rFonts w:ascii="Mufferaw" w:hAnsi="Mufferaw"/>
          <w:b/>
        </w:rPr>
        <w:tab/>
      </w:r>
      <w:r w:rsidRPr="001F2797">
        <w:rPr>
          <w:rFonts w:ascii="Mufferaw" w:hAnsi="Mufferaw"/>
          <w:b/>
        </w:rPr>
        <w:tab/>
        <w:t>_________________________</w:t>
      </w:r>
    </w:p>
    <w:p w:rsidR="00F52403" w:rsidRPr="001F2797" w:rsidRDefault="00F52403" w:rsidP="008A2E60">
      <w:pPr>
        <w:pStyle w:val="NoSpacing"/>
        <w:rPr>
          <w:rFonts w:ascii="Mufferaw" w:hAnsi="Mufferaw"/>
          <w:b/>
        </w:rPr>
      </w:pPr>
      <w:r w:rsidRPr="001F2797">
        <w:rPr>
          <w:rFonts w:ascii="Mufferaw" w:hAnsi="Mufferaw"/>
          <w:b/>
        </w:rPr>
        <w:t>Patien</w:t>
      </w:r>
      <w:r>
        <w:rPr>
          <w:rFonts w:ascii="Mufferaw" w:hAnsi="Mufferaw"/>
          <w:b/>
        </w:rPr>
        <w:t>t or Guardian’s Signature</w:t>
      </w:r>
      <w:r>
        <w:rPr>
          <w:rFonts w:ascii="Mufferaw" w:hAnsi="Mufferaw"/>
          <w:b/>
        </w:rPr>
        <w:tab/>
      </w:r>
      <w:r>
        <w:rPr>
          <w:rFonts w:ascii="Mufferaw" w:hAnsi="Mufferaw"/>
          <w:b/>
        </w:rPr>
        <w:tab/>
      </w:r>
      <w:r>
        <w:rPr>
          <w:rFonts w:ascii="Mufferaw" w:hAnsi="Mufferaw"/>
          <w:b/>
        </w:rPr>
        <w:tab/>
      </w:r>
      <w:r>
        <w:rPr>
          <w:rFonts w:ascii="Mufferaw" w:hAnsi="Mufferaw"/>
          <w:b/>
        </w:rPr>
        <w:tab/>
        <w:t xml:space="preserve"> </w:t>
      </w:r>
      <w:r w:rsidRPr="001F2797">
        <w:rPr>
          <w:rFonts w:ascii="Mufferaw" w:hAnsi="Mufferaw"/>
          <w:b/>
        </w:rPr>
        <w:t>Date</w:t>
      </w:r>
    </w:p>
    <w:p w:rsidR="00F52403" w:rsidRDefault="00F52403"/>
    <w:sectPr w:rsidR="00F52403" w:rsidSect="006744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fferaw">
    <w:altName w:val="Bradley Hand ITC"/>
    <w:panose1 w:val="00000000000000000000"/>
    <w:charset w:val="00"/>
    <w:family w:val="script"/>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E7193"/>
    <w:multiLevelType w:val="hybridMultilevel"/>
    <w:tmpl w:val="D6F2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2E60"/>
    <w:rsid w:val="001241B4"/>
    <w:rsid w:val="00140380"/>
    <w:rsid w:val="001F2797"/>
    <w:rsid w:val="0033694E"/>
    <w:rsid w:val="003E2E78"/>
    <w:rsid w:val="004815B2"/>
    <w:rsid w:val="004B1C0E"/>
    <w:rsid w:val="004C41A2"/>
    <w:rsid w:val="004C5EB6"/>
    <w:rsid w:val="00557346"/>
    <w:rsid w:val="006321C2"/>
    <w:rsid w:val="00653DB8"/>
    <w:rsid w:val="00663636"/>
    <w:rsid w:val="00674491"/>
    <w:rsid w:val="00697409"/>
    <w:rsid w:val="00781DDF"/>
    <w:rsid w:val="007A41EF"/>
    <w:rsid w:val="007A7894"/>
    <w:rsid w:val="007D0581"/>
    <w:rsid w:val="00831534"/>
    <w:rsid w:val="008A2E60"/>
    <w:rsid w:val="008F796E"/>
    <w:rsid w:val="0090178D"/>
    <w:rsid w:val="009221B4"/>
    <w:rsid w:val="009326AA"/>
    <w:rsid w:val="00950B25"/>
    <w:rsid w:val="00A03116"/>
    <w:rsid w:val="00A93E8B"/>
    <w:rsid w:val="00AF5652"/>
    <w:rsid w:val="00B05530"/>
    <w:rsid w:val="00B30335"/>
    <w:rsid w:val="00D10A7E"/>
    <w:rsid w:val="00DB46CE"/>
    <w:rsid w:val="00DD14B9"/>
    <w:rsid w:val="00F52403"/>
    <w:rsid w:val="00FA252A"/>
    <w:rsid w:val="00FB4A96"/>
    <w:rsid w:val="00FD6C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E6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2E60"/>
    <w:pPr>
      <w:ind w:left="720"/>
      <w:contextualSpacing/>
    </w:pPr>
  </w:style>
  <w:style w:type="paragraph" w:styleId="NoSpacing">
    <w:name w:val="No Spacing"/>
    <w:uiPriority w:val="99"/>
    <w:qFormat/>
    <w:rsid w:val="008A2E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1</Pages>
  <Words>360</Words>
  <Characters>2058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Kylah</dc:creator>
  <cp:keywords/>
  <dc:description/>
  <cp:lastModifiedBy>ky_bella</cp:lastModifiedBy>
  <cp:revision>21</cp:revision>
  <dcterms:created xsi:type="dcterms:W3CDTF">2010-07-23T20:40:00Z</dcterms:created>
  <dcterms:modified xsi:type="dcterms:W3CDTF">2015-08-17T01:22:00Z</dcterms:modified>
</cp:coreProperties>
</file>